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C7" w:rsidRPr="00945553" w:rsidRDefault="00B404C7" w:rsidP="00945553">
      <w:pPr>
        <w:spacing w:after="0"/>
        <w:rPr>
          <w:rFonts w:ascii="Eras Medium ITC" w:hAnsi="Eras Medium ITC" w:cs="Arial"/>
          <w:b/>
          <w:bCs/>
          <w:sz w:val="28"/>
          <w:szCs w:val="28"/>
        </w:rPr>
      </w:pPr>
      <w:r w:rsidRPr="00945553">
        <w:rPr>
          <w:rFonts w:ascii="Eras Medium ITC" w:hAnsi="Eras Medium ITC" w:cs="Arial"/>
          <w:b/>
          <w:bCs/>
          <w:sz w:val="28"/>
          <w:szCs w:val="28"/>
        </w:rPr>
        <w:t>SHIBU NATESAN</w:t>
      </w:r>
    </w:p>
    <w:p w:rsidR="00B404C7" w:rsidRPr="00945553" w:rsidRDefault="00B404C7" w:rsidP="00945553">
      <w:pPr>
        <w:spacing w:after="0"/>
        <w:rPr>
          <w:rFonts w:ascii="Eras Medium ITC" w:hAnsi="Eras Medium ITC" w:cs="Arial"/>
          <w:b/>
          <w:bCs/>
          <w:sz w:val="28"/>
          <w:szCs w:val="28"/>
        </w:rPr>
      </w:pPr>
      <w:r w:rsidRPr="00945553">
        <w:rPr>
          <w:rFonts w:ascii="Eras Medium ITC" w:hAnsi="Eras Medium ITC" w:cs="Arial"/>
          <w:b/>
          <w:bCs/>
          <w:sz w:val="28"/>
          <w:szCs w:val="28"/>
        </w:rPr>
        <w:t>External Affairs</w:t>
      </w:r>
    </w:p>
    <w:p w:rsidR="00B404C7" w:rsidRPr="00945553" w:rsidRDefault="00B404C7" w:rsidP="00945553">
      <w:pPr>
        <w:spacing w:after="0"/>
        <w:rPr>
          <w:rFonts w:ascii="Eras Medium ITC" w:hAnsi="Eras Medium ITC" w:cs="Arial"/>
          <w:sz w:val="28"/>
          <w:szCs w:val="28"/>
        </w:rPr>
      </w:pPr>
    </w:p>
    <w:p w:rsidR="00B404C7" w:rsidRPr="00945553" w:rsidRDefault="00B404C7" w:rsidP="00945553">
      <w:pPr>
        <w:spacing w:after="0"/>
        <w:jc w:val="center"/>
        <w:rPr>
          <w:rFonts w:ascii="Eras Medium ITC" w:hAnsi="Eras Medium ITC" w:cs="Arial"/>
          <w:sz w:val="28"/>
          <w:szCs w:val="28"/>
        </w:rPr>
      </w:pPr>
      <w:r w:rsidRPr="00945553">
        <w:rPr>
          <w:rFonts w:ascii="Eras Medium ITC" w:hAnsi="Eras Medium ITC" w:cs="Arial"/>
          <w:sz w:val="28"/>
          <w:szCs w:val="28"/>
        </w:rPr>
        <w:t>List of works</w:t>
      </w:r>
    </w:p>
    <w:p w:rsidR="00B404C7" w:rsidRPr="00945553" w:rsidRDefault="00B404C7" w:rsidP="00DB124F">
      <w:pPr>
        <w:spacing w:after="0"/>
        <w:jc w:val="center"/>
        <w:rPr>
          <w:rFonts w:ascii="Eras Medium ITC" w:hAnsi="Eras Medium ITC" w:cs="Arial"/>
          <w:sz w:val="20"/>
          <w:szCs w:val="20"/>
        </w:rPr>
      </w:pPr>
    </w:p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3262"/>
        <w:gridCol w:w="3878"/>
        <w:gridCol w:w="1399"/>
      </w:tblGrid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External Affairs I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Linen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180 x 213.5cm (84 x 70 ½ in)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7 x 5.8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017097" w:rsidRPr="00945553" w:rsidRDefault="003D47F2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25pt;height:135.75pt">
                  <v:imagedata r:id="rId5" o:title="NAT_ExternalAffairs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£50,000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External Affairs II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Linen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178 cm x 176.5cm (70  x 69 ½ in)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6 x 6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C66988" w:rsidRPr="00945553" w:rsidRDefault="003D47F2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26" type="#_x0000_t75" style="width:146.25pt;height:147pt">
                  <v:imagedata r:id="rId6" o:title="NAT_ExternalAffairsII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£40,000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FC1BC0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FC1BC0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62" w:type="dxa"/>
          </w:tcPr>
          <w:p w:rsidR="00B404C7" w:rsidRPr="00945553" w:rsidRDefault="00B404C7" w:rsidP="00FC1BC0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523E3A" w:rsidRPr="00945553" w:rsidRDefault="00523E3A" w:rsidP="00FC1BC0">
            <w:pPr>
              <w:spacing w:after="0" w:line="240" w:lineRule="auto"/>
              <w:rPr>
                <w:rFonts w:ascii="Eras Medium ITC" w:hAnsi="Eras Medium ITC" w:cs="Arial"/>
                <w:b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sz w:val="20"/>
                <w:szCs w:val="20"/>
              </w:rPr>
              <w:t>No Speech II</w:t>
            </w:r>
          </w:p>
          <w:p w:rsidR="00B404C7" w:rsidRPr="00945553" w:rsidRDefault="00B404C7" w:rsidP="00FC1BC0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FC1BC0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523E3A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 xml:space="preserve">229 cm x 274cm (90 x 108in) </w:t>
            </w:r>
          </w:p>
          <w:p w:rsidR="00B404C7" w:rsidRPr="00945553" w:rsidRDefault="00017097" w:rsidP="00523E3A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8 x 10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C66988" w:rsidRPr="00945553" w:rsidRDefault="00C66988" w:rsidP="00C66988">
            <w:pPr>
              <w:spacing w:after="0" w:line="240" w:lineRule="auto"/>
              <w:jc w:val="center"/>
              <w:rPr>
                <w:rFonts w:ascii="Eras Medium ITC" w:hAnsi="Eras Medium ITC"/>
              </w:rPr>
            </w:pPr>
          </w:p>
          <w:p w:rsidR="00523E3A" w:rsidRPr="00945553" w:rsidRDefault="003D47F2" w:rsidP="00C66988">
            <w:pPr>
              <w:spacing w:after="0" w:line="240" w:lineRule="auto"/>
              <w:jc w:val="center"/>
              <w:rPr>
                <w:rFonts w:ascii="Eras Medium ITC" w:hAnsi="Eras Medium ITC"/>
              </w:rPr>
            </w:pPr>
            <w:r w:rsidRPr="003D47F2">
              <w:rPr>
                <w:rFonts w:ascii="Eras Medium ITC" w:hAnsi="Eras Medium ITC"/>
              </w:rPr>
              <w:pict>
                <v:shape id="_x0000_i1027" type="#_x0000_t75" style="width:152.25pt;height:126.75pt">
                  <v:imagedata r:id="rId7" o:title="NAT_NoSpeechII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£60,000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External Affairs III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122cm x 137 cm (48 x 54 in)</w:t>
            </w:r>
          </w:p>
          <w:p w:rsidR="00B404C7" w:rsidRPr="00945553" w:rsidRDefault="00017097" w:rsidP="00AC098B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4 x 4 ½ 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C66988" w:rsidRPr="00945553" w:rsidRDefault="003D47F2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28" type="#_x0000_t75" style="width:145.5pt;height:129pt">
                  <v:imagedata r:id="rId8" o:title="NAT_ExternalAffairsIII_web"/>
                </v:shape>
              </w:pict>
            </w:r>
          </w:p>
          <w:p w:rsidR="00B404C7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945553" w:rsidRDefault="00945553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945553" w:rsidRPr="00945553" w:rsidRDefault="00945553" w:rsidP="0094555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£25,000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Still Life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51 x 61 cm (20 x 24 in)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1 ½ x 2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C66988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29" type="#_x0000_t75" style="width:168.75pt;height:140.25pt">
                  <v:imagedata r:id="rId9" o:title="NAT_StillLife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£7,000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987AE4" w:rsidP="00466073">
            <w:pPr>
              <w:spacing w:after="0" w:line="240" w:lineRule="auto"/>
              <w:rPr>
                <w:rFonts w:ascii="Eras Medium ITC" w:hAnsi="Eras Medium ITC" w:cs="Arial"/>
                <w:b/>
                <w:sz w:val="20"/>
                <w:szCs w:val="20"/>
              </w:rPr>
            </w:pPr>
            <w:r>
              <w:rPr>
                <w:rFonts w:ascii="Eras Medium ITC" w:hAnsi="Eras Medium ITC" w:cs="Arial"/>
                <w:b/>
                <w:sz w:val="20"/>
                <w:szCs w:val="20"/>
              </w:rPr>
              <w:t>External Affairs IV</w:t>
            </w:r>
          </w:p>
          <w:p w:rsidR="00B404C7" w:rsidRPr="00945553" w:rsidRDefault="00945553" w:rsidP="00466073">
            <w:pPr>
              <w:spacing w:after="0" w:line="240" w:lineRule="auto"/>
              <w:rPr>
                <w:rFonts w:ascii="Eras Medium ITC" w:hAnsi="Eras Medium ITC" w:cs="Arial"/>
                <w:bCs/>
                <w:sz w:val="20"/>
                <w:szCs w:val="20"/>
              </w:rPr>
            </w:pPr>
            <w:r>
              <w:rPr>
                <w:rFonts w:ascii="Eras Medium ITC" w:hAnsi="Eras Medium ITC" w:cs="Arial"/>
                <w:bCs/>
                <w:sz w:val="20"/>
                <w:szCs w:val="20"/>
              </w:rPr>
              <w:t>2008</w:t>
            </w:r>
          </w:p>
          <w:p w:rsidR="00B404C7" w:rsidRPr="00945553" w:rsidRDefault="00B404C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25.5cm x 30cm (10 x 11 ¾ in)</w:t>
            </w:r>
          </w:p>
          <w:p w:rsidR="00B404C7" w:rsidRPr="00945553" w:rsidRDefault="0001709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1 x 1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  <w:p w:rsidR="00B404C7" w:rsidRPr="00945553" w:rsidRDefault="00B404C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017097" w:rsidRPr="00945553" w:rsidRDefault="00017097" w:rsidP="00C66988">
            <w:pPr>
              <w:spacing w:after="0" w:line="240" w:lineRule="auto"/>
              <w:jc w:val="center"/>
              <w:rPr>
                <w:rFonts w:ascii="Eras Medium ITC" w:hAnsi="Eras Medium ITC"/>
              </w:rPr>
            </w:pPr>
          </w:p>
          <w:p w:rsidR="00C66988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/>
              </w:rPr>
            </w:pPr>
            <w:r w:rsidRPr="003D47F2">
              <w:rPr>
                <w:rFonts w:ascii="Eras Medium ITC" w:hAnsi="Eras Medium ITC"/>
              </w:rPr>
              <w:pict>
                <v:shape id="_x0000_i1030" type="#_x0000_t75" style="width:167.25pt;height:140.25pt">
                  <v:imagedata r:id="rId10" o:title="NAT_2008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£4,000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987AE4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>
              <w:rPr>
                <w:rFonts w:ascii="Eras Medium ITC" w:hAnsi="Eras Medium ITC" w:cs="Arial"/>
                <w:b/>
                <w:bCs/>
                <w:sz w:val="20"/>
                <w:szCs w:val="20"/>
              </w:rPr>
              <w:t xml:space="preserve">Immigrant I 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46607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30cm x 25.5 cm (11 ¾  x 10 in)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1 x 1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C66988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31" type="#_x0000_t75" style="width:142.5pt;height:170.25pt">
                  <v:imagedata r:id="rId11" o:title="NAT_GirlFromNepal_web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£4,000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945553" w:rsidRPr="00945553" w:rsidRDefault="00987AE4" w:rsidP="00DB124F">
            <w:pPr>
              <w:spacing w:after="0" w:line="240" w:lineRule="auto"/>
              <w:rPr>
                <w:rFonts w:ascii="Eras Medium ITC" w:hAnsi="Eras Medium ITC" w:cs="Arial"/>
                <w:b/>
                <w:sz w:val="20"/>
                <w:szCs w:val="20"/>
              </w:rPr>
            </w:pPr>
            <w:r>
              <w:rPr>
                <w:rFonts w:ascii="Eras Medium ITC" w:hAnsi="Eras Medium ITC" w:cs="Arial"/>
                <w:b/>
                <w:sz w:val="20"/>
                <w:szCs w:val="20"/>
              </w:rPr>
              <w:t>Ashram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2007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 xml:space="preserve">46 x 40.5 cm (8 ¼ x 16 in) 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½  x 1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C66988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32" type="#_x0000_t75" style="width:153.75pt;height:173.25pt">
                  <v:imagedata r:id="rId12" o:title="NAT_Untitled_web"/>
                </v:shape>
              </w:pict>
            </w:r>
          </w:p>
          <w:p w:rsidR="00017097" w:rsidRDefault="00017097" w:rsidP="0094555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945553" w:rsidRPr="00945553" w:rsidRDefault="00945553" w:rsidP="0094555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£6,000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62" w:type="dxa"/>
          </w:tcPr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987AE4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>
              <w:rPr>
                <w:rFonts w:ascii="Eras Medium ITC" w:hAnsi="Eras Medium ITC" w:cs="Arial"/>
                <w:b/>
                <w:bCs/>
                <w:sz w:val="20"/>
                <w:szCs w:val="20"/>
              </w:rPr>
              <w:t>Immigrant II</w:t>
            </w:r>
          </w:p>
          <w:p w:rsidR="00B404C7" w:rsidRPr="00945553" w:rsidRDefault="00945553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>
              <w:rPr>
                <w:rFonts w:ascii="Eras Medium ITC" w:hAnsi="Eras Medium ITC" w:cs="Arial"/>
                <w:sz w:val="20"/>
                <w:szCs w:val="20"/>
              </w:rPr>
              <w:t>2007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Oil on canvas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31 x 20.5cm (12 ¼ x 8 in)</w:t>
            </w:r>
          </w:p>
          <w:p w:rsidR="00B404C7" w:rsidRPr="00945553" w:rsidRDefault="0001709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1 x ½ 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DB124F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3878" w:type="dxa"/>
          </w:tcPr>
          <w:p w:rsidR="00B404C7" w:rsidRPr="00945553" w:rsidRDefault="00B404C7" w:rsidP="00945553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017097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sz w:val="20"/>
                <w:szCs w:val="20"/>
              </w:rPr>
              <w:pict>
                <v:shape id="_x0000_i1033" type="#_x0000_t75" style="width:117pt;height:174pt">
                  <v:imagedata r:id="rId13" o:title="NAT_Lynda_web"/>
                </v:shape>
              </w:pict>
            </w:r>
          </w:p>
          <w:p w:rsidR="00945553" w:rsidRPr="00945553" w:rsidRDefault="00945553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£4,000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color w:val="FF0000"/>
                <w:sz w:val="20"/>
                <w:szCs w:val="20"/>
              </w:rPr>
            </w:pPr>
          </w:p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b/>
                <w:bCs/>
                <w:color w:val="FF0000"/>
                <w:sz w:val="20"/>
                <w:szCs w:val="20"/>
              </w:rPr>
              <w:t>10.</w:t>
            </w:r>
          </w:p>
        </w:tc>
        <w:tc>
          <w:tcPr>
            <w:tcW w:w="3262" w:type="dxa"/>
          </w:tcPr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</w:p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b/>
                <w:bCs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b/>
                <w:bCs/>
                <w:color w:val="FF0000"/>
                <w:sz w:val="20"/>
                <w:szCs w:val="20"/>
              </w:rPr>
              <w:t>House of Suspense</w:t>
            </w:r>
          </w:p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2008</w:t>
            </w:r>
          </w:p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Oil on canvas</w:t>
            </w:r>
          </w:p>
          <w:p w:rsidR="00B404C7" w:rsidRPr="00C2058C" w:rsidRDefault="00B404C7" w:rsidP="00DB124F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51 x 61 cm (20 x 24 in)</w:t>
            </w:r>
          </w:p>
          <w:p w:rsidR="00B404C7" w:rsidRPr="00C2058C" w:rsidRDefault="00017097" w:rsidP="00DB124F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(</w:t>
            </w:r>
            <w:r w:rsidR="00B404C7"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1 ½ x 2 ft</w:t>
            </w: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945553" w:rsidRPr="00C2058C" w:rsidRDefault="00945553" w:rsidP="00945553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</w:p>
          <w:p w:rsidR="00B404C7" w:rsidRPr="00C2058C" w:rsidRDefault="00987AE4" w:rsidP="00945553">
            <w:pPr>
              <w:spacing w:after="0" w:line="240" w:lineRule="auto"/>
              <w:jc w:val="center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pict>
                <v:shape id="_x0000_i1034" type="#_x0000_t75" style="width:144.75pt;height:119.25pt">
                  <v:imagedata r:id="rId14" o:title="NAT_HouseofSuspense_web"/>
                </v:shape>
              </w:pict>
            </w:r>
          </w:p>
          <w:p w:rsidR="00017097" w:rsidRPr="00C2058C" w:rsidRDefault="00017097" w:rsidP="00945553">
            <w:pPr>
              <w:spacing w:after="0" w:line="240" w:lineRule="auto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C2058C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</w:p>
          <w:p w:rsidR="00B404C7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color w:val="FF0000"/>
                <w:sz w:val="20"/>
                <w:szCs w:val="20"/>
              </w:rPr>
              <w:t>£7,000</w:t>
            </w:r>
          </w:p>
          <w:p w:rsidR="00C2058C" w:rsidRPr="00C2058C" w:rsidRDefault="00C2058C" w:rsidP="00C2058C">
            <w:pPr>
              <w:spacing w:after="0" w:line="240" w:lineRule="auto"/>
              <w:jc w:val="right"/>
              <w:rPr>
                <w:rFonts w:ascii="Eras Medium ITC" w:hAnsi="Eras Medium ITC" w:cs="Arial"/>
                <w:b/>
                <w:color w:val="FF0000"/>
                <w:sz w:val="20"/>
                <w:szCs w:val="20"/>
              </w:rPr>
            </w:pPr>
            <w:r w:rsidRPr="00C2058C">
              <w:rPr>
                <w:rFonts w:ascii="Eras Medium ITC" w:hAnsi="Eras Medium ITC" w:cs="Arial"/>
                <w:b/>
                <w:color w:val="FF0000"/>
                <w:sz w:val="20"/>
                <w:szCs w:val="20"/>
              </w:rPr>
              <w:t>SOLD:</w:t>
            </w:r>
            <w:r>
              <w:rPr>
                <w:rFonts w:ascii="Eras Medium ITC" w:hAnsi="Eras Medium ITC" w:cs="Arial"/>
                <w:b/>
                <w:color w:val="FF0000"/>
                <w:sz w:val="20"/>
                <w:szCs w:val="20"/>
              </w:rPr>
              <w:t xml:space="preserve"> 2570</w:t>
            </w:r>
          </w:p>
        </w:tc>
      </w:tr>
      <w:tr w:rsidR="00B404C7" w:rsidRPr="00945553" w:rsidTr="00017097">
        <w:trPr>
          <w:jc w:val="center"/>
        </w:trPr>
        <w:tc>
          <w:tcPr>
            <w:tcW w:w="496" w:type="dxa"/>
          </w:tcPr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</w:p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62" w:type="dxa"/>
          </w:tcPr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b/>
                <w:bCs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b/>
                <w:bCs/>
                <w:sz w:val="20"/>
                <w:szCs w:val="20"/>
              </w:rPr>
              <w:t>No Speech</w:t>
            </w:r>
          </w:p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2008</w:t>
            </w:r>
          </w:p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 xml:space="preserve">Oil on canvas </w:t>
            </w:r>
          </w:p>
          <w:p w:rsidR="00B404C7" w:rsidRPr="00945553" w:rsidRDefault="00B404C7" w:rsidP="00C94556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226.5cm x 272 cm (89 ½ x 107 in)</w:t>
            </w:r>
          </w:p>
          <w:p w:rsidR="00B404C7" w:rsidRPr="00945553" w:rsidRDefault="00017097" w:rsidP="003F004E">
            <w:pPr>
              <w:spacing w:after="0" w:line="240" w:lineRule="auto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(</w:t>
            </w:r>
            <w:r w:rsidR="00B404C7" w:rsidRPr="00945553">
              <w:rPr>
                <w:rFonts w:ascii="Eras Medium ITC" w:hAnsi="Eras Medium ITC" w:cs="Arial"/>
                <w:sz w:val="20"/>
                <w:szCs w:val="20"/>
              </w:rPr>
              <w:t>7 ¼ x 9 ft</w:t>
            </w:r>
            <w:r w:rsidRPr="00945553">
              <w:rPr>
                <w:rFonts w:ascii="Eras Medium ITC" w:hAnsi="Eras Medium ITC" w:cs="Arial"/>
                <w:sz w:val="20"/>
                <w:szCs w:val="20"/>
              </w:rPr>
              <w:t>)</w:t>
            </w:r>
          </w:p>
        </w:tc>
        <w:tc>
          <w:tcPr>
            <w:tcW w:w="3878" w:type="dxa"/>
          </w:tcPr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987AE4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  <w:r w:rsidRPr="003D47F2">
              <w:rPr>
                <w:rFonts w:ascii="Eras Medium ITC" w:hAnsi="Eras Medium ITC" w:cs="Arial"/>
                <w:noProof/>
                <w:sz w:val="20"/>
                <w:szCs w:val="20"/>
                <w:lang w:val="en-GB" w:eastAsia="en-GB"/>
              </w:rPr>
              <w:pict>
                <v:shape id="_x0000_i1035" type="#_x0000_t75" style="width:153.75pt;height:132pt;visibility:visible">
                  <v:imagedata r:id="rId15" o:title=""/>
                </v:shape>
              </w:pict>
            </w:r>
          </w:p>
          <w:p w:rsidR="00B404C7" w:rsidRPr="00945553" w:rsidRDefault="00B404C7" w:rsidP="00C66988">
            <w:pPr>
              <w:spacing w:after="0" w:line="240" w:lineRule="auto"/>
              <w:jc w:val="center"/>
              <w:rPr>
                <w:rFonts w:ascii="Eras Medium ITC" w:hAnsi="Eras Medium ITC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</w:p>
          <w:p w:rsidR="00B404C7" w:rsidRPr="00945553" w:rsidRDefault="00B404C7" w:rsidP="00017097">
            <w:pPr>
              <w:spacing w:after="0" w:line="240" w:lineRule="auto"/>
              <w:jc w:val="right"/>
              <w:rPr>
                <w:rFonts w:ascii="Eras Medium ITC" w:hAnsi="Eras Medium ITC" w:cs="Arial"/>
                <w:sz w:val="20"/>
                <w:szCs w:val="20"/>
              </w:rPr>
            </w:pPr>
            <w:r w:rsidRPr="00945553">
              <w:rPr>
                <w:rFonts w:ascii="Eras Medium ITC" w:hAnsi="Eras Medium ITC" w:cs="Arial"/>
                <w:sz w:val="20"/>
                <w:szCs w:val="20"/>
              </w:rPr>
              <w:t>N.F.S</w:t>
            </w:r>
          </w:p>
        </w:tc>
      </w:tr>
    </w:tbl>
    <w:p w:rsidR="00B404C7" w:rsidRPr="00945553" w:rsidRDefault="00B404C7" w:rsidP="00DB124F">
      <w:pPr>
        <w:spacing w:after="0"/>
        <w:rPr>
          <w:rFonts w:ascii="Eras Medium ITC" w:hAnsi="Eras Medium ITC" w:cs="Arial"/>
          <w:sz w:val="20"/>
          <w:szCs w:val="20"/>
        </w:rPr>
      </w:pPr>
    </w:p>
    <w:p w:rsidR="00B404C7" w:rsidRPr="00DB124F" w:rsidRDefault="00B404C7" w:rsidP="00DB124F">
      <w:pPr>
        <w:spacing w:after="0"/>
        <w:rPr>
          <w:rFonts w:ascii="Arial" w:hAnsi="Arial" w:cs="Arial"/>
          <w:sz w:val="20"/>
          <w:szCs w:val="20"/>
        </w:rPr>
      </w:pPr>
    </w:p>
    <w:sectPr w:rsidR="00B404C7" w:rsidRPr="00DB124F" w:rsidSect="00945553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FBD"/>
    <w:multiLevelType w:val="hybridMultilevel"/>
    <w:tmpl w:val="693C8134"/>
    <w:lvl w:ilvl="0" w:tplc="E78A220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3860FD"/>
    <w:multiLevelType w:val="hybridMultilevel"/>
    <w:tmpl w:val="56A8CCF8"/>
    <w:lvl w:ilvl="0" w:tplc="D25E207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C90006"/>
    <w:multiLevelType w:val="hybridMultilevel"/>
    <w:tmpl w:val="2C54074E"/>
    <w:lvl w:ilvl="0" w:tplc="99DAD40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00D"/>
    <w:rsid w:val="00016FDF"/>
    <w:rsid w:val="00017097"/>
    <w:rsid w:val="00055507"/>
    <w:rsid w:val="00093AF1"/>
    <w:rsid w:val="0009600D"/>
    <w:rsid w:val="000C6E21"/>
    <w:rsid w:val="001041F3"/>
    <w:rsid w:val="001B429F"/>
    <w:rsid w:val="00211BF2"/>
    <w:rsid w:val="00241A51"/>
    <w:rsid w:val="002A0E99"/>
    <w:rsid w:val="002A143D"/>
    <w:rsid w:val="00355450"/>
    <w:rsid w:val="00380A31"/>
    <w:rsid w:val="003D47F2"/>
    <w:rsid w:val="003F004E"/>
    <w:rsid w:val="00466073"/>
    <w:rsid w:val="004670F8"/>
    <w:rsid w:val="00487853"/>
    <w:rsid w:val="004C0BD5"/>
    <w:rsid w:val="004E75E1"/>
    <w:rsid w:val="00523E3A"/>
    <w:rsid w:val="00534705"/>
    <w:rsid w:val="006430A3"/>
    <w:rsid w:val="00652564"/>
    <w:rsid w:val="00666CE3"/>
    <w:rsid w:val="00724C35"/>
    <w:rsid w:val="00730318"/>
    <w:rsid w:val="0074421C"/>
    <w:rsid w:val="00945553"/>
    <w:rsid w:val="00965872"/>
    <w:rsid w:val="00987AE4"/>
    <w:rsid w:val="009C7E1B"/>
    <w:rsid w:val="00A23CA0"/>
    <w:rsid w:val="00A6711B"/>
    <w:rsid w:val="00A956E3"/>
    <w:rsid w:val="00AC098B"/>
    <w:rsid w:val="00AE7F6C"/>
    <w:rsid w:val="00AF24D1"/>
    <w:rsid w:val="00B404C7"/>
    <w:rsid w:val="00B506E9"/>
    <w:rsid w:val="00B97C41"/>
    <w:rsid w:val="00BB0CEA"/>
    <w:rsid w:val="00C2058C"/>
    <w:rsid w:val="00C20B1E"/>
    <w:rsid w:val="00C66988"/>
    <w:rsid w:val="00C94556"/>
    <w:rsid w:val="00C9517D"/>
    <w:rsid w:val="00D11792"/>
    <w:rsid w:val="00DA7B6C"/>
    <w:rsid w:val="00DB124F"/>
    <w:rsid w:val="00E92712"/>
    <w:rsid w:val="00EB7CEE"/>
    <w:rsid w:val="00ED39DF"/>
    <w:rsid w:val="00F26D97"/>
    <w:rsid w:val="00FC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E9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60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9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241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</cp:revision>
  <cp:lastPrinted>2009-01-08T14:22:00Z</cp:lastPrinted>
  <dcterms:created xsi:type="dcterms:W3CDTF">2008-10-27T15:15:00Z</dcterms:created>
  <dcterms:modified xsi:type="dcterms:W3CDTF">2009-01-26T14:50:00Z</dcterms:modified>
</cp:coreProperties>
</file>